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3AC0" w14:textId="1EA901FF" w:rsidR="00CF218E" w:rsidRDefault="00CF218E">
      <w:pPr>
        <w:pStyle w:val="ConsPlusTitlePage"/>
      </w:pPr>
      <w:r>
        <w:br/>
      </w:r>
    </w:p>
    <w:p w14:paraId="3A1289CE" w14:textId="77777777" w:rsidR="00CF218E" w:rsidRDefault="00CF218E">
      <w:pPr>
        <w:pStyle w:val="ConsPlusNormal"/>
        <w:outlineLvl w:val="0"/>
      </w:pPr>
    </w:p>
    <w:p w14:paraId="743D6432" w14:textId="77777777" w:rsidR="00CF218E" w:rsidRPr="00D11384" w:rsidRDefault="00CF21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СОВЕТ МИНИСТРОВ РЕСПУБЛИКИ КРЫМ</w:t>
      </w:r>
    </w:p>
    <w:p w14:paraId="7239D37D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F735008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5D212DA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от 12 октября 2018 г. N 508</w:t>
      </w:r>
    </w:p>
    <w:p w14:paraId="172A2E22" w14:textId="77777777" w:rsidR="00CF218E" w:rsidRPr="00D11384" w:rsidRDefault="00CF21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838886C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ОБ УСТАНОВЛЕНИИ МЕСТ ТРАДИЦИОННОГО БЫТОВАНИЯ НАРОДНЫХ</w:t>
      </w:r>
    </w:p>
    <w:p w14:paraId="3BD6684F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ХУДОЖЕСТВЕННЫХ ПРОМЫСЛОВ НА ТЕРРИТОРИИ РЕСПУБЛИКИ КРЫМ</w:t>
      </w:r>
    </w:p>
    <w:p w14:paraId="2B6C66B5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ACF695" w14:textId="77777777" w:rsidR="00CF218E" w:rsidRPr="00D11384" w:rsidRDefault="00CF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1138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11384"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1999 года N 7-ФЗ "О народных художественных промыслах", </w:t>
      </w:r>
      <w:hyperlink r:id="rId5" w:history="1">
        <w:r w:rsidRPr="00D11384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D11384">
        <w:rPr>
          <w:rFonts w:ascii="Times New Roman" w:hAnsi="Times New Roman" w:cs="Times New Roman"/>
          <w:sz w:val="24"/>
          <w:szCs w:val="24"/>
        </w:rPr>
        <w:t xml:space="preserve"> Закона Республики Крым от 23 ноября 2016 года N 315-ЗРК/2016 "О народных художественных промыслах и ремесленной деятельности в Республике Крым", </w:t>
      </w:r>
      <w:hyperlink r:id="rId6" w:history="1">
        <w:r w:rsidRPr="00D11384">
          <w:rPr>
            <w:rFonts w:ascii="Times New Roman" w:hAnsi="Times New Roman" w:cs="Times New Roman"/>
            <w:color w:val="0000FF"/>
            <w:sz w:val="24"/>
            <w:szCs w:val="24"/>
          </w:rPr>
          <w:t>статьями 2</w:t>
        </w:r>
      </w:hyperlink>
      <w:r w:rsidRPr="00D1138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11384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D1138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11384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D11384">
        <w:rPr>
          <w:rFonts w:ascii="Times New Roman" w:hAnsi="Times New Roman" w:cs="Times New Roman"/>
          <w:sz w:val="24"/>
          <w:szCs w:val="24"/>
        </w:rPr>
        <w:t xml:space="preserve"> Закона Республики Крым от 29 мая 2014 года N 5-ЗРК "О системе исполнительных органов государственной власти Республики Крым" Совет министров Республики Крым постановляет:</w:t>
      </w:r>
    </w:p>
    <w:p w14:paraId="1E7CA140" w14:textId="77777777" w:rsidR="00CF218E" w:rsidRPr="00D11384" w:rsidRDefault="00CF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42D61D" w14:textId="77777777" w:rsidR="00CF218E" w:rsidRPr="00D11384" w:rsidRDefault="00CF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D1138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11384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на территории Республики Крым.</w:t>
      </w:r>
    </w:p>
    <w:p w14:paraId="551CE369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4D1AEB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Глава Республики Крым,</w:t>
      </w:r>
    </w:p>
    <w:p w14:paraId="390E992A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Председатель Совета министров</w:t>
      </w:r>
    </w:p>
    <w:p w14:paraId="0016BA67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Республики Крым</w:t>
      </w:r>
    </w:p>
    <w:p w14:paraId="02F9A23E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С. АКСЕНОВ</w:t>
      </w:r>
    </w:p>
    <w:p w14:paraId="3DD1C711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CEB48E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Заместитель Председателя Совета министров</w:t>
      </w:r>
    </w:p>
    <w:p w14:paraId="1BF18A00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Республики Крым -</w:t>
      </w:r>
    </w:p>
    <w:p w14:paraId="1C47D062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руководитель Аппарата Совета министров</w:t>
      </w:r>
    </w:p>
    <w:p w14:paraId="0A1203CA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Республики Крым</w:t>
      </w:r>
    </w:p>
    <w:p w14:paraId="70281B18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Л.ОПАНАСЮК</w:t>
      </w:r>
    </w:p>
    <w:p w14:paraId="4DA46932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47835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646950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28F6A8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8B67A5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13EBE6" w14:textId="77777777" w:rsidR="00CF218E" w:rsidRPr="00D11384" w:rsidRDefault="00CF21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Приложение</w:t>
      </w:r>
    </w:p>
    <w:p w14:paraId="0F4DB0EC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32890376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Совета министров</w:t>
      </w:r>
    </w:p>
    <w:p w14:paraId="4D568269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Республики Крым</w:t>
      </w:r>
    </w:p>
    <w:p w14:paraId="0AD5C6FF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от 12.10.2018 N 508</w:t>
      </w:r>
    </w:p>
    <w:p w14:paraId="463FD7BD" w14:textId="77777777" w:rsidR="00CF218E" w:rsidRPr="00D11384" w:rsidRDefault="00CF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4442DB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11384">
        <w:rPr>
          <w:rFonts w:ascii="Times New Roman" w:hAnsi="Times New Roman" w:cs="Times New Roman"/>
          <w:sz w:val="28"/>
          <w:szCs w:val="28"/>
        </w:rPr>
        <w:t>ПЕРЕЧЕНЬ</w:t>
      </w:r>
    </w:p>
    <w:p w14:paraId="47C59331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МЕСТ ТРАДИЦИОННОГО БЫТОВАНИЯ НАРОДНЫХ ХУДОЖЕСТВЕННЫХ</w:t>
      </w:r>
    </w:p>
    <w:p w14:paraId="01AC8B28" w14:textId="77777777" w:rsidR="00CF218E" w:rsidRPr="00D11384" w:rsidRDefault="00CF2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ПРОМЫСЛОВ НА ТЕРРИТОРИИ РЕСПУБЛИКИ КРЫМ</w:t>
      </w:r>
    </w:p>
    <w:p w14:paraId="53633487" w14:textId="77777777" w:rsidR="00CF218E" w:rsidRPr="00D11384" w:rsidRDefault="00CF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CF218E" w:rsidRPr="00D11384" w14:paraId="643FA61B" w14:textId="77777777">
        <w:tc>
          <w:tcPr>
            <w:tcW w:w="1984" w:type="dxa"/>
          </w:tcPr>
          <w:p w14:paraId="1FE30553" w14:textId="77777777" w:rsidR="00CF218E" w:rsidRPr="00D11384" w:rsidRDefault="00C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D1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11" w:type="dxa"/>
          </w:tcPr>
          <w:p w14:paraId="6350094E" w14:textId="77777777" w:rsidR="00CF218E" w:rsidRPr="00D11384" w:rsidRDefault="00C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производств</w:t>
            </w:r>
          </w:p>
        </w:tc>
        <w:tc>
          <w:tcPr>
            <w:tcW w:w="4876" w:type="dxa"/>
          </w:tcPr>
          <w:p w14:paraId="1081F278" w14:textId="77777777" w:rsidR="00CF218E" w:rsidRPr="00D11384" w:rsidRDefault="00C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Группы изделий народных художественных </w:t>
            </w:r>
            <w:r w:rsidRPr="00D1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</w:t>
            </w:r>
          </w:p>
        </w:tc>
      </w:tr>
      <w:tr w:rsidR="00CF218E" w:rsidRPr="00D11384" w14:paraId="6B6BC678" w14:textId="77777777">
        <w:tc>
          <w:tcPr>
            <w:tcW w:w="1984" w:type="dxa"/>
            <w:vMerge w:val="restart"/>
          </w:tcPr>
          <w:p w14:paraId="78D442B4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Бахчисарай</w:t>
            </w:r>
          </w:p>
        </w:tc>
        <w:tc>
          <w:tcPr>
            <w:tcW w:w="2211" w:type="dxa"/>
          </w:tcPr>
          <w:p w14:paraId="020FFEFC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</w:t>
            </w:r>
          </w:p>
        </w:tc>
        <w:tc>
          <w:tcPr>
            <w:tcW w:w="4876" w:type="dxa"/>
          </w:tcPr>
          <w:p w14:paraId="3AB5CC4F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Филигранные серебряные и иные изделия (крымская филигрань)</w:t>
            </w:r>
          </w:p>
        </w:tc>
      </w:tr>
      <w:tr w:rsidR="00CF218E" w:rsidRPr="00D11384" w14:paraId="5481DAB9" w14:textId="77777777">
        <w:tc>
          <w:tcPr>
            <w:tcW w:w="1984" w:type="dxa"/>
            <w:vMerge/>
          </w:tcPr>
          <w:p w14:paraId="20A9DD49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F9AFE61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металлов</w:t>
            </w:r>
          </w:p>
        </w:tc>
        <w:tc>
          <w:tcPr>
            <w:tcW w:w="4876" w:type="dxa"/>
          </w:tcPr>
          <w:p w14:paraId="681DA64E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</w:t>
            </w:r>
            <w:proofErr w:type="gramStart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крымско-татарского</w:t>
            </w:r>
            <w:proofErr w:type="gramEnd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 дома и быта - этнографический музей "</w:t>
            </w:r>
            <w:proofErr w:type="spellStart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Dervish-Evi</w:t>
            </w:r>
            <w:proofErr w:type="spellEnd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F218E" w:rsidRPr="00D11384" w14:paraId="11CC80FC" w14:textId="77777777">
        <w:tc>
          <w:tcPr>
            <w:tcW w:w="1984" w:type="dxa"/>
            <w:vMerge w:val="restart"/>
          </w:tcPr>
          <w:p w14:paraId="14B0C3A0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211" w:type="dxa"/>
          </w:tcPr>
          <w:p w14:paraId="5C4D917D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Производство художественной керамики</w:t>
            </w:r>
          </w:p>
        </w:tc>
        <w:tc>
          <w:tcPr>
            <w:tcW w:w="4876" w:type="dxa"/>
          </w:tcPr>
          <w:p w14:paraId="26D34360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Гончарные изделия с ручной росписью</w:t>
            </w:r>
          </w:p>
        </w:tc>
      </w:tr>
      <w:tr w:rsidR="00CF218E" w:rsidRPr="00D11384" w14:paraId="2C090C93" w14:textId="77777777">
        <w:tc>
          <w:tcPr>
            <w:tcW w:w="1984" w:type="dxa"/>
            <w:vMerge/>
          </w:tcPr>
          <w:p w14:paraId="6D7D057B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04839E4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металлов</w:t>
            </w:r>
          </w:p>
        </w:tc>
        <w:tc>
          <w:tcPr>
            <w:tcW w:w="4876" w:type="dxa"/>
          </w:tcPr>
          <w:p w14:paraId="1DE1C38F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изделия, выполненные способом ковки</w:t>
            </w:r>
          </w:p>
          <w:p w14:paraId="791815CB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из твердых и мягких пород поделочного камня</w:t>
            </w:r>
          </w:p>
        </w:tc>
      </w:tr>
      <w:tr w:rsidR="00CF218E" w:rsidRPr="00D11384" w14:paraId="7D47D162" w14:textId="77777777">
        <w:tc>
          <w:tcPr>
            <w:tcW w:w="1984" w:type="dxa"/>
            <w:vMerge/>
          </w:tcPr>
          <w:p w14:paraId="723438BE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871CCF4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камня</w:t>
            </w:r>
          </w:p>
        </w:tc>
        <w:tc>
          <w:tcPr>
            <w:tcW w:w="4876" w:type="dxa"/>
          </w:tcPr>
          <w:p w14:paraId="20D09744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из твердых и мягких пород поделочного камня</w:t>
            </w:r>
          </w:p>
        </w:tc>
      </w:tr>
      <w:tr w:rsidR="00CF218E" w:rsidRPr="00D11384" w14:paraId="4B85BDCF" w14:textId="77777777">
        <w:tc>
          <w:tcPr>
            <w:tcW w:w="1984" w:type="dxa"/>
            <w:vMerge/>
          </w:tcPr>
          <w:p w14:paraId="473899F5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177217F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Ковроткачество</w:t>
            </w:r>
          </w:p>
        </w:tc>
        <w:tc>
          <w:tcPr>
            <w:tcW w:w="4876" w:type="dxa"/>
          </w:tcPr>
          <w:p w14:paraId="324CE8A5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на ручных вертикальных и горизонтальных станках, ворсовые, высоковорсовые (махровые), безворсовые гобеленовые и счетной техники исполнения, с ремизным </w:t>
            </w:r>
            <w:proofErr w:type="spellStart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узорообразованием</w:t>
            </w:r>
            <w:proofErr w:type="spellEnd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, в комбинированной технике исполнения, войлочные с валянными, инкрустированными узорами</w:t>
            </w:r>
          </w:p>
        </w:tc>
      </w:tr>
      <w:tr w:rsidR="00CF218E" w:rsidRPr="00D11384" w14:paraId="65B9B161" w14:textId="77777777">
        <w:tc>
          <w:tcPr>
            <w:tcW w:w="1984" w:type="dxa"/>
            <w:vMerge/>
          </w:tcPr>
          <w:p w14:paraId="64CF8D0E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96350A5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ручная роспись, набойка тканей</w:t>
            </w:r>
          </w:p>
        </w:tc>
        <w:tc>
          <w:tcPr>
            <w:tcW w:w="4876" w:type="dxa"/>
          </w:tcPr>
          <w:p w14:paraId="42197566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из тканей, оформленных в технике ручной свободной росписи, горячего и холодного батика, ручной набойки, печати по шаблону ручным способом, а также механизированным в сочетании с ручной росписью, выполненные в традициях искусства определенной местности</w:t>
            </w:r>
          </w:p>
        </w:tc>
      </w:tr>
      <w:tr w:rsidR="00CF218E" w:rsidRPr="00D11384" w14:paraId="6E0BAE12" w14:textId="77777777">
        <w:tc>
          <w:tcPr>
            <w:tcW w:w="1984" w:type="dxa"/>
            <w:vMerge/>
          </w:tcPr>
          <w:p w14:paraId="1FD6C296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CF3C0FF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Прочие виды производств изделий народных художественных промыслов</w:t>
            </w:r>
          </w:p>
        </w:tc>
        <w:tc>
          <w:tcPr>
            <w:tcW w:w="4876" w:type="dxa"/>
          </w:tcPr>
          <w:p w14:paraId="7E3FBB91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</w:t>
            </w:r>
          </w:p>
        </w:tc>
      </w:tr>
      <w:tr w:rsidR="00CF218E" w:rsidRPr="00D11384" w14:paraId="52955D25" w14:textId="77777777">
        <w:tc>
          <w:tcPr>
            <w:tcW w:w="1984" w:type="dxa"/>
            <w:vMerge w:val="restart"/>
          </w:tcPr>
          <w:p w14:paraId="5121E73E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Старый Крым</w:t>
            </w:r>
          </w:p>
        </w:tc>
        <w:tc>
          <w:tcPr>
            <w:tcW w:w="2211" w:type="dxa"/>
          </w:tcPr>
          <w:p w14:paraId="1CB1155C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Гончарные, майоликовые изделия</w:t>
            </w:r>
          </w:p>
        </w:tc>
        <w:tc>
          <w:tcPr>
            <w:tcW w:w="4876" w:type="dxa"/>
          </w:tcPr>
          <w:p w14:paraId="508D2A1C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Гончарные изделия</w:t>
            </w:r>
          </w:p>
        </w:tc>
      </w:tr>
      <w:tr w:rsidR="00CF218E" w:rsidRPr="00D11384" w14:paraId="636624AF" w14:textId="77777777">
        <w:tc>
          <w:tcPr>
            <w:tcW w:w="1984" w:type="dxa"/>
            <w:vMerge/>
          </w:tcPr>
          <w:p w14:paraId="472340A3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E739225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Традиционная вышивка золотой и серебряной нитью</w:t>
            </w:r>
          </w:p>
        </w:tc>
        <w:tc>
          <w:tcPr>
            <w:tcW w:w="4876" w:type="dxa"/>
          </w:tcPr>
          <w:p w14:paraId="22BA629F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с ручной вышивкой серебряной и золотой нитью</w:t>
            </w:r>
          </w:p>
        </w:tc>
      </w:tr>
      <w:tr w:rsidR="00CF218E" w:rsidRPr="00D11384" w14:paraId="0D1BAF7A" w14:textId="77777777">
        <w:tc>
          <w:tcPr>
            <w:tcW w:w="1984" w:type="dxa"/>
            <w:vMerge/>
          </w:tcPr>
          <w:p w14:paraId="609A2CE2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5B8B5BE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 бисером</w:t>
            </w:r>
          </w:p>
        </w:tc>
        <w:tc>
          <w:tcPr>
            <w:tcW w:w="4876" w:type="dxa"/>
          </w:tcPr>
          <w:p w14:paraId="6A20F31E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с ручной вышивкой бисером</w:t>
            </w:r>
          </w:p>
        </w:tc>
      </w:tr>
      <w:tr w:rsidR="00CF218E" w:rsidRPr="00D11384" w14:paraId="6F3A4E5B" w14:textId="77777777">
        <w:tc>
          <w:tcPr>
            <w:tcW w:w="1984" w:type="dxa"/>
            <w:vMerge/>
          </w:tcPr>
          <w:p w14:paraId="7A278C2C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A395E4E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4876" w:type="dxa"/>
          </w:tcPr>
          <w:p w14:paraId="65E3CCF2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Расписные изделия</w:t>
            </w:r>
          </w:p>
        </w:tc>
      </w:tr>
      <w:tr w:rsidR="00CF218E" w:rsidRPr="00D11384" w14:paraId="24015828" w14:textId="77777777">
        <w:tc>
          <w:tcPr>
            <w:tcW w:w="1984" w:type="dxa"/>
            <w:tcBorders>
              <w:bottom w:val="nil"/>
            </w:tcBorders>
          </w:tcPr>
          <w:p w14:paraId="2ADCEF39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город Судак</w:t>
            </w:r>
          </w:p>
        </w:tc>
        <w:tc>
          <w:tcPr>
            <w:tcW w:w="2211" w:type="dxa"/>
            <w:vMerge w:val="restart"/>
          </w:tcPr>
          <w:p w14:paraId="78D2226A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Производство художественной керамики</w:t>
            </w:r>
          </w:p>
        </w:tc>
        <w:tc>
          <w:tcPr>
            <w:tcW w:w="4876" w:type="dxa"/>
            <w:vMerge w:val="restart"/>
          </w:tcPr>
          <w:p w14:paraId="307F2C01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Гончарные, майоликовые (из обожженной глины с использованием расписной глазури)</w:t>
            </w:r>
          </w:p>
          <w:p w14:paraId="19C7E0A2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Лепнина: статуэтки с изображениями животных, свистульки, детские изделия</w:t>
            </w:r>
          </w:p>
        </w:tc>
      </w:tr>
      <w:tr w:rsidR="00CF218E" w:rsidRPr="00D11384" w14:paraId="250E7394" w14:textId="77777777">
        <w:tc>
          <w:tcPr>
            <w:tcW w:w="1984" w:type="dxa"/>
            <w:tcBorders>
              <w:top w:val="nil"/>
            </w:tcBorders>
          </w:tcPr>
          <w:p w14:paraId="629FBDF0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село Грушевка</w:t>
            </w:r>
          </w:p>
        </w:tc>
        <w:tc>
          <w:tcPr>
            <w:tcW w:w="2211" w:type="dxa"/>
            <w:vMerge/>
          </w:tcPr>
          <w:p w14:paraId="25467E00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1C5C895D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07C96B1E" w14:textId="77777777">
        <w:tc>
          <w:tcPr>
            <w:tcW w:w="1984" w:type="dxa"/>
            <w:tcBorders>
              <w:bottom w:val="nil"/>
            </w:tcBorders>
          </w:tcPr>
          <w:p w14:paraId="3674B07C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 Новый Свет</w:t>
            </w:r>
          </w:p>
        </w:tc>
        <w:tc>
          <w:tcPr>
            <w:tcW w:w="2211" w:type="dxa"/>
            <w:vMerge w:val="restart"/>
          </w:tcPr>
          <w:p w14:paraId="35A355F8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</w:p>
        </w:tc>
        <w:tc>
          <w:tcPr>
            <w:tcW w:w="4876" w:type="dxa"/>
            <w:vMerge w:val="restart"/>
          </w:tcPr>
          <w:p w14:paraId="5625EB87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черных и цветных металлов</w:t>
            </w:r>
          </w:p>
        </w:tc>
      </w:tr>
      <w:tr w:rsidR="00CF218E" w:rsidRPr="00D11384" w14:paraId="1F296A09" w14:textId="77777777">
        <w:tc>
          <w:tcPr>
            <w:tcW w:w="1984" w:type="dxa"/>
            <w:tcBorders>
              <w:top w:val="nil"/>
            </w:tcBorders>
          </w:tcPr>
          <w:p w14:paraId="551F25E7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Холодовка</w:t>
            </w:r>
            <w:proofErr w:type="spellEnd"/>
          </w:p>
        </w:tc>
        <w:tc>
          <w:tcPr>
            <w:tcW w:w="2211" w:type="dxa"/>
            <w:vMerge/>
          </w:tcPr>
          <w:p w14:paraId="26FDFE1D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790A674A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5938EF9E" w14:textId="77777777">
        <w:tc>
          <w:tcPr>
            <w:tcW w:w="1984" w:type="dxa"/>
          </w:tcPr>
          <w:p w14:paraId="12D5A155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село Солнечная Долина</w:t>
            </w:r>
          </w:p>
        </w:tc>
        <w:tc>
          <w:tcPr>
            <w:tcW w:w="2211" w:type="dxa"/>
          </w:tcPr>
          <w:p w14:paraId="289AE6FD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резьба по камню</w:t>
            </w:r>
          </w:p>
        </w:tc>
        <w:tc>
          <w:tcPr>
            <w:tcW w:w="4876" w:type="dxa"/>
          </w:tcPr>
          <w:p w14:paraId="599C38B9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фасадов зданий - портал, оконные наличники, </w:t>
            </w:r>
            <w:proofErr w:type="spellStart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фередже</w:t>
            </w:r>
            <w:proofErr w:type="spellEnd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 - башенки минаретов, интерьеров - обрамление каминов. Изготовление </w:t>
            </w:r>
            <w:proofErr w:type="spellStart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башташей</w:t>
            </w:r>
            <w:proofErr w:type="spellEnd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 - надмогильных сундуков</w:t>
            </w:r>
          </w:p>
        </w:tc>
      </w:tr>
      <w:tr w:rsidR="00CF218E" w:rsidRPr="00D11384" w14:paraId="7A3718BE" w14:textId="77777777">
        <w:tc>
          <w:tcPr>
            <w:tcW w:w="1984" w:type="dxa"/>
            <w:tcBorders>
              <w:bottom w:val="nil"/>
            </w:tcBorders>
          </w:tcPr>
          <w:p w14:paraId="784D5524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 Новый Свет</w:t>
            </w:r>
          </w:p>
        </w:tc>
        <w:tc>
          <w:tcPr>
            <w:tcW w:w="2211" w:type="dxa"/>
            <w:vMerge w:val="restart"/>
          </w:tcPr>
          <w:p w14:paraId="49C830A0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Производство вышитых изделий народных художественных промыслов</w:t>
            </w:r>
          </w:p>
        </w:tc>
        <w:tc>
          <w:tcPr>
            <w:tcW w:w="4876" w:type="dxa"/>
            <w:vMerge w:val="restart"/>
          </w:tcPr>
          <w:p w14:paraId="1FFE4F5B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из ткани в сочетании с различными видами вышивки бисером, золотым шитьем, аппликацией</w:t>
            </w:r>
          </w:p>
        </w:tc>
      </w:tr>
      <w:tr w:rsidR="00CF218E" w:rsidRPr="00D11384" w14:paraId="098A6859" w14:textId="77777777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14:paraId="2EBD2431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село Морское</w:t>
            </w:r>
          </w:p>
        </w:tc>
        <w:tc>
          <w:tcPr>
            <w:tcW w:w="2211" w:type="dxa"/>
            <w:vMerge/>
          </w:tcPr>
          <w:p w14:paraId="29222652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1E24EC50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6F1354B2" w14:textId="77777777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14:paraId="1DD1C30D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село Лесное</w:t>
            </w:r>
          </w:p>
        </w:tc>
        <w:tc>
          <w:tcPr>
            <w:tcW w:w="2211" w:type="dxa"/>
            <w:vMerge/>
          </w:tcPr>
          <w:p w14:paraId="13347D5A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5FB99EF0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33E20652" w14:textId="77777777">
        <w:tc>
          <w:tcPr>
            <w:tcW w:w="1984" w:type="dxa"/>
            <w:tcBorders>
              <w:top w:val="nil"/>
            </w:tcBorders>
          </w:tcPr>
          <w:p w14:paraId="53A52600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село Дачное</w:t>
            </w:r>
          </w:p>
        </w:tc>
        <w:tc>
          <w:tcPr>
            <w:tcW w:w="2211" w:type="dxa"/>
            <w:vMerge/>
          </w:tcPr>
          <w:p w14:paraId="01AFB93A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4D6196C6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145E79CB" w14:textId="77777777">
        <w:tc>
          <w:tcPr>
            <w:tcW w:w="1984" w:type="dxa"/>
            <w:tcBorders>
              <w:bottom w:val="nil"/>
            </w:tcBorders>
          </w:tcPr>
          <w:p w14:paraId="011940D9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город Судак</w:t>
            </w:r>
          </w:p>
        </w:tc>
        <w:tc>
          <w:tcPr>
            <w:tcW w:w="2211" w:type="dxa"/>
            <w:vMerge w:val="restart"/>
          </w:tcPr>
          <w:p w14:paraId="40D97C21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 и иных растительных материалов</w:t>
            </w:r>
          </w:p>
        </w:tc>
        <w:tc>
          <w:tcPr>
            <w:tcW w:w="4876" w:type="dxa"/>
            <w:vMerge w:val="restart"/>
          </w:tcPr>
          <w:p w14:paraId="727BD9C6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Резные изделия в комбинированной технике, декорированные окраской, тонированием, резьбой, тонировкой, лакированием</w:t>
            </w:r>
          </w:p>
        </w:tc>
      </w:tr>
      <w:tr w:rsidR="00CF218E" w:rsidRPr="00D11384" w14:paraId="266A4780" w14:textId="77777777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14:paraId="077313C7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 Новый Свет</w:t>
            </w:r>
          </w:p>
        </w:tc>
        <w:tc>
          <w:tcPr>
            <w:tcW w:w="2211" w:type="dxa"/>
            <w:vMerge/>
          </w:tcPr>
          <w:p w14:paraId="64CA6127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42FE0749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74C05F8A" w14:textId="77777777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14:paraId="5645B405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село Грушевка</w:t>
            </w:r>
          </w:p>
        </w:tc>
        <w:tc>
          <w:tcPr>
            <w:tcW w:w="2211" w:type="dxa"/>
            <w:vMerge/>
          </w:tcPr>
          <w:p w14:paraId="4B17F856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719ED0E2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79A90CFA" w14:textId="77777777">
        <w:tc>
          <w:tcPr>
            <w:tcW w:w="1984" w:type="dxa"/>
            <w:tcBorders>
              <w:top w:val="nil"/>
            </w:tcBorders>
          </w:tcPr>
          <w:p w14:paraId="131E31A3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село Дачное</w:t>
            </w:r>
          </w:p>
        </w:tc>
        <w:tc>
          <w:tcPr>
            <w:tcW w:w="2211" w:type="dxa"/>
            <w:vMerge/>
          </w:tcPr>
          <w:p w14:paraId="0863017A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14:paraId="593C4ED4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8E" w:rsidRPr="00D11384" w14:paraId="54F7374E" w14:textId="77777777">
        <w:tc>
          <w:tcPr>
            <w:tcW w:w="1984" w:type="dxa"/>
            <w:vMerge w:val="restart"/>
          </w:tcPr>
          <w:p w14:paraId="6563DD96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город Феодосия</w:t>
            </w:r>
          </w:p>
        </w:tc>
        <w:tc>
          <w:tcPr>
            <w:tcW w:w="2211" w:type="dxa"/>
            <w:vMerge w:val="restart"/>
          </w:tcPr>
          <w:p w14:paraId="4338AC9E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Производство художественной керамики, прочие виды производств изделий народных художественных промыслов</w:t>
            </w:r>
          </w:p>
        </w:tc>
        <w:tc>
          <w:tcPr>
            <w:tcW w:w="4876" w:type="dxa"/>
          </w:tcPr>
          <w:p w14:paraId="7042FD2A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из стекла</w:t>
            </w:r>
          </w:p>
        </w:tc>
      </w:tr>
      <w:tr w:rsidR="00CF218E" w:rsidRPr="00D11384" w14:paraId="4D2DE542" w14:textId="77777777">
        <w:tc>
          <w:tcPr>
            <w:tcW w:w="1984" w:type="dxa"/>
            <w:vMerge/>
          </w:tcPr>
          <w:p w14:paraId="2B119FB4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5E28733D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0D9C380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из бисера</w:t>
            </w:r>
          </w:p>
        </w:tc>
      </w:tr>
      <w:tr w:rsidR="00CF218E" w:rsidRPr="00D11384" w14:paraId="61A61BE0" w14:textId="77777777">
        <w:tc>
          <w:tcPr>
            <w:tcW w:w="1984" w:type="dxa"/>
            <w:vMerge/>
          </w:tcPr>
          <w:p w14:paraId="74C0F40F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295FD08C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BD05051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Изделия лоскутного шитья</w:t>
            </w:r>
          </w:p>
        </w:tc>
      </w:tr>
      <w:tr w:rsidR="00CF218E" w:rsidRPr="00D11384" w14:paraId="5F3F8C2B" w14:textId="77777777">
        <w:tc>
          <w:tcPr>
            <w:tcW w:w="1984" w:type="dxa"/>
            <w:vMerge/>
          </w:tcPr>
          <w:p w14:paraId="3C884228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525ED3F1" w14:textId="77777777" w:rsidR="00CF218E" w:rsidRPr="00D11384" w:rsidRDefault="00CF218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1AF5B578" w14:textId="77777777" w:rsidR="00CF218E" w:rsidRPr="00D11384" w:rsidRDefault="00C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84">
              <w:rPr>
                <w:rFonts w:ascii="Times New Roman" w:hAnsi="Times New Roman" w:cs="Times New Roman"/>
                <w:sz w:val="24"/>
                <w:szCs w:val="24"/>
              </w:rPr>
              <w:t xml:space="preserve">Гончарные, майоликовые, фарфоровые, фаянсовые, </w:t>
            </w:r>
            <w:proofErr w:type="spellStart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тонкокаменные</w:t>
            </w:r>
            <w:proofErr w:type="spellEnd"/>
            <w:r w:rsidRPr="00D11384">
              <w:rPr>
                <w:rFonts w:ascii="Times New Roman" w:hAnsi="Times New Roman" w:cs="Times New Roman"/>
                <w:sz w:val="24"/>
                <w:szCs w:val="24"/>
              </w:rPr>
              <w:t>, шамотные изделия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</w:tr>
    </w:tbl>
    <w:p w14:paraId="23F123B7" w14:textId="77777777" w:rsidR="00CF218E" w:rsidRPr="00D11384" w:rsidRDefault="00CF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F3F201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Заместитель Председателя Совета министров</w:t>
      </w:r>
    </w:p>
    <w:p w14:paraId="4D97F7FD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Республики Крым -</w:t>
      </w:r>
    </w:p>
    <w:p w14:paraId="5A1186D7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руководитель Аппарата Совета министров</w:t>
      </w:r>
    </w:p>
    <w:p w14:paraId="6D6ECF74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Республики Крым</w:t>
      </w:r>
    </w:p>
    <w:p w14:paraId="4F197DD1" w14:textId="77777777" w:rsidR="00CF218E" w:rsidRPr="00D11384" w:rsidRDefault="00CF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384">
        <w:rPr>
          <w:rFonts w:ascii="Times New Roman" w:hAnsi="Times New Roman" w:cs="Times New Roman"/>
          <w:sz w:val="24"/>
          <w:szCs w:val="24"/>
        </w:rPr>
        <w:t>Л.ОПАНАСЮК</w:t>
      </w:r>
    </w:p>
    <w:p w14:paraId="1FFC8B53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79C52C" w14:textId="77777777" w:rsidR="00CF218E" w:rsidRPr="00D11384" w:rsidRDefault="00CF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8DF08A" w14:textId="77777777" w:rsidR="00CF218E" w:rsidRPr="00D11384" w:rsidRDefault="00CF21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851C9E0" w14:textId="77777777" w:rsidR="00661334" w:rsidRPr="00D11384" w:rsidRDefault="00661334">
      <w:pPr>
        <w:rPr>
          <w:rFonts w:ascii="Times New Roman" w:hAnsi="Times New Roman" w:cs="Times New Roman"/>
          <w:sz w:val="24"/>
          <w:szCs w:val="24"/>
        </w:rPr>
      </w:pPr>
    </w:p>
    <w:sectPr w:rsidR="00661334" w:rsidRPr="00D11384" w:rsidSect="0031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8E"/>
    <w:rsid w:val="00661334"/>
    <w:rsid w:val="00CF218E"/>
    <w:rsid w:val="00D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7010"/>
  <w15:chartTrackingRefBased/>
  <w15:docId w15:val="{5ADE2C24-4091-466E-A0DB-E841C12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1E6403E51B4E7A3067A0CA3041E7B7B15A8208B2C9977E6B0B247103D980FD998178CCFAE0BD79432B9B85A183D810DC76D3B701B618E835272h0O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1E6403E51B4E7A3067A0CA3041E7B7B15A8208B2C9977E6B0B247103D980FD998178CCFAE0BD79431BCB75A183D810DC76D3B701B618E835272h0O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1E6403E51B4E7A3067A0CA3041E7B7B15A8208B2C9977E6B0B247103D980FD998178CCFAE0BD79430BEBB5A183D810DC76D3B701B618E835272h0OBN" TargetMode="External"/><Relationship Id="rId5" Type="http://schemas.openxmlformats.org/officeDocument/2006/relationships/hyperlink" Target="consultantplus://offline/ref=7EA1E6403E51B4E7A3067A0CA3041E7B7B15A8208A229877E0B0B247103D980FD998178CCFAE0BD79431BABA5A183D810DC76D3B701B618E835272h0O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EA1E6403E51B4E7A3066401B5684576701CF72E8B289127BBEFE91A473492589ED74ECE8BA30AD29C3BEBEF151961C75DD46F3C70196392h8O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2022-03-01T08:33:00Z</dcterms:created>
  <dcterms:modified xsi:type="dcterms:W3CDTF">2022-03-01T08:33:00Z</dcterms:modified>
</cp:coreProperties>
</file>